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1" w:rsidRPr="00D86487" w:rsidRDefault="00204351" w:rsidP="0030305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8648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Компания «МЕДЕКС» представляет   инновационные  технологические разработки в области косметологии и трихологии.  Компания «Медекс» является </w:t>
      </w:r>
      <w:r w:rsidRPr="00D86487">
        <w:rPr>
          <w:rStyle w:val="normaltextrun"/>
          <w:rFonts w:ascii="Calibri" w:hAnsi="Calibri"/>
          <w:sz w:val="24"/>
          <w:szCs w:val="24"/>
        </w:rPr>
        <w:t xml:space="preserve">эксклюзивным </w:t>
      </w:r>
      <w:r w:rsidRPr="00D86487">
        <w:rPr>
          <w:rStyle w:val="spellingerror"/>
          <w:rFonts w:ascii="Calibri" w:hAnsi="Calibri"/>
          <w:sz w:val="24"/>
          <w:szCs w:val="24"/>
        </w:rPr>
        <w:t>дистрибютором</w:t>
      </w:r>
      <w:r w:rsidRPr="00D86487">
        <w:rPr>
          <w:rStyle w:val="normaltextrun"/>
          <w:rFonts w:ascii="Calibri" w:hAnsi="Calibri"/>
          <w:sz w:val="24"/>
          <w:szCs w:val="24"/>
        </w:rPr>
        <w:t xml:space="preserve"> крупнейших известных  брендов : PH-</w:t>
      </w:r>
      <w:r w:rsidRPr="00D86487">
        <w:rPr>
          <w:rStyle w:val="spellingerror"/>
          <w:rFonts w:ascii="Calibri" w:hAnsi="Calibri"/>
          <w:sz w:val="24"/>
          <w:szCs w:val="24"/>
        </w:rPr>
        <w:t>formula</w:t>
      </w:r>
      <w:r w:rsidRPr="00D86487">
        <w:rPr>
          <w:rStyle w:val="normaltextrun"/>
          <w:rFonts w:ascii="Calibri" w:hAnsi="Calibri"/>
          <w:sz w:val="24"/>
          <w:szCs w:val="24"/>
        </w:rPr>
        <w:t xml:space="preserve"> (Барселона, Академия Кожи)   </w:t>
      </w:r>
      <w:r w:rsidRPr="00D86487">
        <w:rPr>
          <w:rStyle w:val="spellingerror"/>
          <w:rFonts w:ascii="Calibri" w:hAnsi="Calibri"/>
          <w:sz w:val="24"/>
          <w:szCs w:val="24"/>
        </w:rPr>
        <w:t>Сaregen</w:t>
      </w:r>
      <w:r w:rsidRPr="00D86487">
        <w:rPr>
          <w:rStyle w:val="normaltextrun"/>
          <w:rFonts w:ascii="Calibri" w:hAnsi="Calibri"/>
          <w:sz w:val="24"/>
          <w:szCs w:val="24"/>
        </w:rPr>
        <w:t xml:space="preserve"> (</w:t>
      </w:r>
      <w:r w:rsidRPr="00D86487">
        <w:rPr>
          <w:rStyle w:val="spellingerror"/>
          <w:rFonts w:ascii="Calibri" w:hAnsi="Calibri"/>
          <w:sz w:val="24"/>
          <w:szCs w:val="24"/>
        </w:rPr>
        <w:t>Cеул</w:t>
      </w:r>
      <w:r w:rsidRPr="00D86487">
        <w:rPr>
          <w:rStyle w:val="normaltextrun"/>
          <w:rFonts w:ascii="Calibri" w:hAnsi="Calibri"/>
          <w:sz w:val="24"/>
          <w:szCs w:val="24"/>
        </w:rPr>
        <w:t>, Южная Корея ),</w:t>
      </w:r>
      <w:r w:rsidRPr="00D86487">
        <w:rPr>
          <w:rStyle w:val="spellingerror"/>
          <w:rFonts w:ascii="Calibri" w:hAnsi="Calibri"/>
          <w:sz w:val="24"/>
          <w:szCs w:val="24"/>
        </w:rPr>
        <w:t>Karin</w:t>
      </w:r>
      <w:r w:rsidRPr="00D86487">
        <w:rPr>
          <w:rStyle w:val="normaltextrun"/>
          <w:rFonts w:ascii="Calibri" w:hAnsi="Calibri"/>
          <w:sz w:val="24"/>
          <w:szCs w:val="24"/>
        </w:rPr>
        <w:t xml:space="preserve"> </w:t>
      </w:r>
      <w:r w:rsidRPr="00D86487">
        <w:rPr>
          <w:rStyle w:val="spellingerror"/>
          <w:rFonts w:ascii="Calibri" w:hAnsi="Calibri"/>
          <w:sz w:val="24"/>
          <w:szCs w:val="24"/>
        </w:rPr>
        <w:t>Herzog</w:t>
      </w:r>
      <w:r w:rsidRPr="00D86487">
        <w:rPr>
          <w:rStyle w:val="normaltextrun"/>
          <w:rFonts w:ascii="Calibri" w:hAnsi="Calibri"/>
          <w:sz w:val="24"/>
          <w:szCs w:val="24"/>
        </w:rPr>
        <w:t xml:space="preserve"> (</w:t>
      </w:r>
      <w:r w:rsidRPr="00D86487">
        <w:rPr>
          <w:rStyle w:val="spellingerror"/>
          <w:rFonts w:ascii="Calibri" w:hAnsi="Calibri"/>
          <w:sz w:val="24"/>
          <w:szCs w:val="24"/>
        </w:rPr>
        <w:t>Швецария</w:t>
      </w:r>
      <w:r w:rsidRPr="00D86487">
        <w:rPr>
          <w:rStyle w:val="normaltextrun"/>
          <w:rFonts w:ascii="Calibri" w:hAnsi="Calibri"/>
          <w:sz w:val="24"/>
          <w:szCs w:val="24"/>
        </w:rPr>
        <w:t>).</w:t>
      </w:r>
      <w:r w:rsidRPr="00D86487">
        <w:rPr>
          <w:rStyle w:val="eop"/>
          <w:rFonts w:ascii="Calibri" w:hAnsi="Calibri"/>
          <w:sz w:val="24"/>
          <w:szCs w:val="24"/>
        </w:rPr>
        <w:t> </w:t>
      </w:r>
      <w:r w:rsidR="00303059" w:rsidRPr="00D86487">
        <w:rPr>
          <w:rStyle w:val="eop"/>
          <w:rFonts w:ascii="Calibri" w:hAnsi="Calibri"/>
          <w:sz w:val="24"/>
          <w:szCs w:val="24"/>
        </w:rPr>
        <w:t xml:space="preserve"> </w:t>
      </w:r>
      <w:r w:rsidRPr="00D8648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Работает в России  с 2009 года. Компания «Медекс» имеет собственный учебный центр, где проходят обучающие семинары для специалистов, тематические семинары, научно-практические конференции с участием зарубежных специалистов, работающих в области Индустрии красоты. Работу в учебном центре проводят врачи профессионалы-практики с опытом участия в международных конференциях и выставках.</w:t>
      </w:r>
    </w:p>
    <w:p w:rsidR="00204351" w:rsidRPr="00D86487" w:rsidRDefault="00204351" w:rsidP="00803449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D8648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Контакты:</w:t>
      </w:r>
      <w:r w:rsidR="00803449" w:rsidRPr="00D86487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123022 г. Москва, ул. 1905-го года, д.7 стр.1</w:t>
      </w:r>
      <w:r w:rsidR="00803449" w:rsidRPr="00D86487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Тел. +7(499) 519-01-21</w:t>
      </w:r>
      <w:r w:rsidR="007608F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449" w:rsidRPr="00D8648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648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E</w:t>
      </w:r>
      <w:r w:rsidR="00905C8F">
        <w:rPr>
          <w:rFonts w:eastAsia="Times New Roman" w:cstheme="minorHAnsi"/>
          <w:b/>
          <w:sz w:val="24"/>
          <w:szCs w:val="24"/>
          <w:bdr w:val="none" w:sz="0" w:space="0" w:color="auto" w:frame="1"/>
          <w:lang w:val="en-US" w:eastAsia="ru-RU"/>
        </w:rPr>
        <w:t>-</w:t>
      </w:r>
      <w:r w:rsidRPr="00D8648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mail: </w:t>
      </w:r>
      <w:hyperlink r:id="rId5" w:history="1">
        <w:r w:rsidRPr="00D86487">
          <w:rPr>
            <w:rFonts w:eastAsia="Times New Roman" w:cstheme="minorHAnsi"/>
            <w:b/>
            <w:sz w:val="24"/>
            <w:szCs w:val="24"/>
            <w:bdr w:val="none" w:sz="0" w:space="0" w:color="auto" w:frame="1"/>
            <w:lang w:eastAsia="ru-RU"/>
          </w:rPr>
          <w:t>swissmedex@yandex.ru</w:t>
        </w:r>
      </w:hyperlink>
    </w:p>
    <w:p w:rsidR="00905C8F" w:rsidRDefault="00204351" w:rsidP="00803449">
      <w:pPr>
        <w:pStyle w:val="paragraph"/>
        <w:jc w:val="both"/>
        <w:textAlignment w:val="baseline"/>
        <w:rPr>
          <w:rStyle w:val="a6"/>
          <w:rFonts w:asciiTheme="minorHAnsi" w:hAnsiTheme="minorHAnsi" w:cstheme="minorHAnsi"/>
          <w:b/>
          <w:bdr w:val="none" w:sz="0" w:space="0" w:color="auto" w:frame="1"/>
        </w:rPr>
      </w:pPr>
      <w:r w:rsidRPr="00D86487">
        <w:rPr>
          <w:rFonts w:asciiTheme="minorHAnsi" w:hAnsiTheme="minorHAnsi" w:cstheme="minorHAnsi"/>
          <w:b/>
          <w:bdr w:val="none" w:sz="0" w:space="0" w:color="auto" w:frame="1"/>
        </w:rPr>
        <w:t xml:space="preserve">Сайт: </w:t>
      </w:r>
      <w:hyperlink r:id="rId6" w:history="1">
        <w:r w:rsidR="00803449" w:rsidRPr="00D86487">
          <w:rPr>
            <w:rStyle w:val="a6"/>
            <w:rFonts w:asciiTheme="minorHAnsi" w:hAnsiTheme="minorHAnsi" w:cstheme="minorHAnsi"/>
            <w:b/>
            <w:bdr w:val="none" w:sz="0" w:space="0" w:color="auto" w:frame="1"/>
          </w:rPr>
          <w:t>www.cosmetologprof.ru</w:t>
        </w:r>
      </w:hyperlink>
    </w:p>
    <w:p w:rsidR="00204351" w:rsidRPr="00D86487" w:rsidRDefault="00905C8F" w:rsidP="00803449">
      <w:pPr>
        <w:pStyle w:val="paragraph"/>
        <w:jc w:val="both"/>
        <w:textAlignment w:val="baseline"/>
        <w:rPr>
          <w:rFonts w:asciiTheme="minorHAnsi" w:hAnsiTheme="minorHAnsi" w:cstheme="minorHAnsi"/>
          <w:b/>
          <w:bdr w:val="none" w:sz="0" w:space="0" w:color="auto" w:frame="1"/>
        </w:rPr>
      </w:pPr>
      <w:r w:rsidRPr="00905C8F">
        <w:rPr>
          <w:rStyle w:val="a6"/>
          <w:rFonts w:ascii="Calibri" w:hAnsi="Calibri" w:cs="Calibri"/>
          <w:color w:val="000000" w:themeColor="text1"/>
          <w:u w:val="none"/>
          <w:bdr w:val="none" w:sz="0" w:space="0" w:color="auto" w:frame="1"/>
        </w:rPr>
        <w:t>Предлагаем</w:t>
      </w:r>
      <w:r>
        <w:rPr>
          <w:rStyle w:val="a6"/>
          <w:rFonts w:ascii="Calibri" w:hAnsi="Calibri" w:cs="Calibri"/>
          <w:color w:val="000000" w:themeColor="text1"/>
          <w:u w:val="none"/>
          <w:bdr w:val="none" w:sz="0" w:space="0" w:color="auto" w:frame="1"/>
        </w:rPr>
        <w:t xml:space="preserve"> продукцию </w:t>
      </w:r>
      <w:r>
        <w:rPr>
          <w:rFonts w:ascii="Calibri" w:eastAsiaTheme="majorEastAsia" w:hAnsi="Calibri" w:cs="Calibri"/>
          <w:color w:val="000000" w:themeColor="text1"/>
          <w:kern w:val="24"/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t>одной</w:t>
      </w:r>
      <w:r w:rsidRPr="00905C8F">
        <w:rPr>
          <w:rFonts w:ascii="Calibri" w:eastAsiaTheme="majorEastAsia" w:hAnsi="Calibri" w:cs="Calibri"/>
          <w:color w:val="000000" w:themeColor="text1"/>
          <w:kern w:val="24"/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t xml:space="preserve"> из крупнейших в мире фармацевтических  компаний</w:t>
      </w:r>
      <w:r>
        <w:rPr>
          <w:rFonts w:ascii="Calibri" w:eastAsiaTheme="majorEastAsia" w:hAnsi="Calibri" w:cs="Calibri"/>
          <w:color w:val="000000" w:themeColor="text1"/>
          <w:kern w:val="24"/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t xml:space="preserve"> </w:t>
      </w:r>
      <w:r>
        <w:rPr>
          <w:rFonts w:ascii="Calibri" w:eastAsiaTheme="majorEastAsia" w:hAnsi="Calibri" w:cs="Calibri"/>
          <w:color w:val="000000" w:themeColor="text1"/>
          <w:kern w:val="24"/>
          <w:lang w:val="en-US"/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t>Caregen</w:t>
      </w:r>
      <w:r>
        <w:rPr>
          <w:rFonts w:ascii="Calibri" w:eastAsiaTheme="majorEastAsia" w:hAnsi="Calibri" w:cs="Calibri"/>
          <w:color w:val="000000" w:themeColor="text1"/>
          <w:kern w:val="24"/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t>, специализирующей</w:t>
      </w:r>
      <w:r w:rsidRPr="00905C8F">
        <w:rPr>
          <w:rFonts w:ascii="Calibri" w:eastAsiaTheme="majorEastAsia" w:hAnsi="Calibri" w:cs="Calibri"/>
          <w:color w:val="000000" w:themeColor="text1"/>
          <w:kern w:val="24"/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t>ся на исследовании  и  производстве факторов роста и биомиметических пептидов.</w:t>
      </w:r>
      <w:r w:rsidRPr="00905C8F">
        <w:rPr>
          <w:rFonts w:asciiTheme="minorHAnsi" w:eastAsiaTheme="majorEastAsia" w:hAnsiTheme="minorHAnsi" w:cstheme="minorHAnsi"/>
          <w:color w:val="000000" w:themeColor="text1"/>
          <w:kern w:val="24"/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t xml:space="preserve">    </w:t>
      </w:r>
      <w:r w:rsidRPr="00905C8F">
        <w:rPr>
          <w:rFonts w:ascii="Arial" w:eastAsiaTheme="majorEastAsia" w:hAnsi="Arial" w:cs="Arial"/>
          <w:color w:val="000000" w:themeColor="text1"/>
          <w:kern w:val="24"/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br/>
        <w:t xml:space="preserve">  </w:t>
      </w:r>
      <w:r w:rsidRPr="00905C8F">
        <w:rPr>
          <w:rFonts w:ascii="Calibri" w:eastAsiaTheme="majorEastAsia" w:hAnsi="Calibri" w:cs="Calibri"/>
          <w:i/>
          <w:iCs/>
          <w:color w:val="000000" w:themeColor="text1"/>
          <w:kern w:val="24"/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t>Компания  имеет  15-летний  опыт исследований и производства</w:t>
      </w:r>
      <w:r w:rsidRPr="00905C8F">
        <w:rPr>
          <w:rFonts w:ascii="Arial" w:eastAsiaTheme="majorEastAsia" w:hAnsi="Arial" w:cs="Arial"/>
          <w:i/>
          <w:iCs/>
          <w:color w:val="000000" w:themeColor="text1"/>
          <w:kern w:val="24"/>
          <w14:shadow w14:blurRad="88011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</w:rPr>
        <w:t>.</w:t>
      </w:r>
    </w:p>
    <w:p w:rsidR="00803449" w:rsidRPr="00D86487" w:rsidRDefault="00803449" w:rsidP="00803449">
      <w:pPr>
        <w:pStyle w:val="paragraph"/>
        <w:jc w:val="both"/>
        <w:textAlignment w:val="baseline"/>
        <w:rPr>
          <w:rFonts w:asciiTheme="minorHAnsi" w:hAnsiTheme="minorHAnsi" w:cstheme="minorHAnsi"/>
          <w:b/>
          <w:bdr w:val="none" w:sz="0" w:space="0" w:color="auto" w:frame="1"/>
        </w:rPr>
      </w:pPr>
    </w:p>
    <w:p w:rsidR="005A12F7" w:rsidRPr="00D86487" w:rsidRDefault="00F6159F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  <w:lang w:val="en-US"/>
        </w:rPr>
        <w:t>DR</w:t>
      </w:r>
      <w:r w:rsidRPr="00D86487">
        <w:rPr>
          <w:rFonts w:cstheme="minorHAnsi"/>
          <w:b/>
          <w:sz w:val="24"/>
          <w:szCs w:val="24"/>
        </w:rPr>
        <w:t>.</w:t>
      </w:r>
      <w:r w:rsidRPr="00D86487">
        <w:rPr>
          <w:rFonts w:cstheme="minorHAnsi"/>
          <w:b/>
          <w:sz w:val="24"/>
          <w:szCs w:val="24"/>
          <w:lang w:val="en-US"/>
        </w:rPr>
        <w:t>CYJ</w:t>
      </w:r>
      <w:r w:rsidRPr="00D86487">
        <w:rPr>
          <w:rFonts w:cstheme="minorHAnsi"/>
          <w:b/>
          <w:sz w:val="24"/>
          <w:szCs w:val="24"/>
        </w:rPr>
        <w:t xml:space="preserve">  а.А А</w:t>
      </w:r>
      <w:r w:rsidRPr="00D86487">
        <w:rPr>
          <w:rFonts w:cstheme="minorHAnsi"/>
          <w:b/>
          <w:sz w:val="24"/>
          <w:szCs w:val="24"/>
          <w:lang w:val="en-US"/>
        </w:rPr>
        <w:t>qua</w:t>
      </w:r>
      <w:r w:rsidRPr="00D86487">
        <w:rPr>
          <w:rFonts w:cstheme="minorHAnsi"/>
          <w:b/>
          <w:sz w:val="24"/>
          <w:szCs w:val="24"/>
        </w:rPr>
        <w:t xml:space="preserve"> </w:t>
      </w:r>
      <w:r w:rsidRPr="00D86487">
        <w:rPr>
          <w:rFonts w:cstheme="minorHAnsi"/>
          <w:b/>
          <w:sz w:val="24"/>
          <w:szCs w:val="24"/>
          <w:lang w:val="en-US"/>
        </w:rPr>
        <w:t>Cleanser</w:t>
      </w:r>
      <w:r w:rsidRPr="00D86487">
        <w:rPr>
          <w:rFonts w:cstheme="minorHAnsi"/>
          <w:b/>
          <w:sz w:val="24"/>
          <w:szCs w:val="24"/>
        </w:rPr>
        <w:t xml:space="preserve">  100 мл</w:t>
      </w:r>
      <w:r w:rsidR="002071B3" w:rsidRPr="00D86487">
        <w:rPr>
          <w:rFonts w:cstheme="minorHAnsi"/>
          <w:b/>
          <w:sz w:val="24"/>
          <w:szCs w:val="24"/>
        </w:rPr>
        <w:t xml:space="preserve"> </w:t>
      </w:r>
      <w:r w:rsidR="005A12F7" w:rsidRPr="00D86487">
        <w:rPr>
          <w:rFonts w:cstheme="minorHAnsi"/>
          <w:b/>
          <w:sz w:val="24"/>
          <w:szCs w:val="24"/>
        </w:rPr>
        <w:t>Очищающее средство</w:t>
      </w:r>
      <w:r w:rsidR="002071B3" w:rsidRPr="00D86487">
        <w:rPr>
          <w:rFonts w:cstheme="minorHAnsi"/>
          <w:b/>
          <w:sz w:val="24"/>
          <w:szCs w:val="24"/>
        </w:rPr>
        <w:t xml:space="preserve"> </w:t>
      </w:r>
      <w:r w:rsidRPr="00D86487">
        <w:rPr>
          <w:rFonts w:cstheme="minorHAnsi"/>
          <w:sz w:val="24"/>
          <w:szCs w:val="24"/>
        </w:rPr>
        <w:t xml:space="preserve">для проблемной кожи, содержащее пептидный комплекс и АНА-кислоты, очищает вашу кожу, не высушивая её. Обладает противовоспалительным, кераторегулирующим и себорегулирующим действием. </w:t>
      </w:r>
    </w:p>
    <w:p w:rsidR="00303059" w:rsidRPr="00D86487" w:rsidRDefault="00F6159F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  <w:lang w:val="en-US"/>
        </w:rPr>
        <w:t>DR</w:t>
      </w:r>
      <w:r w:rsidRPr="00D86487">
        <w:rPr>
          <w:rFonts w:cstheme="minorHAnsi"/>
          <w:b/>
          <w:sz w:val="24"/>
          <w:szCs w:val="24"/>
        </w:rPr>
        <w:t>.</w:t>
      </w:r>
      <w:r w:rsidRPr="00D86487">
        <w:rPr>
          <w:rFonts w:cstheme="minorHAnsi"/>
          <w:b/>
          <w:sz w:val="24"/>
          <w:szCs w:val="24"/>
          <w:lang w:val="en-US"/>
        </w:rPr>
        <w:t>CYJ</w:t>
      </w:r>
      <w:r w:rsidRPr="00D86487">
        <w:rPr>
          <w:rFonts w:cstheme="minorHAnsi"/>
          <w:b/>
          <w:sz w:val="24"/>
          <w:szCs w:val="24"/>
        </w:rPr>
        <w:t xml:space="preserve"> </w:t>
      </w:r>
      <w:r w:rsidRPr="00D86487">
        <w:rPr>
          <w:rFonts w:cstheme="minorHAnsi"/>
          <w:b/>
          <w:sz w:val="24"/>
          <w:szCs w:val="24"/>
          <w:lang w:val="en-US"/>
        </w:rPr>
        <w:t>a</w:t>
      </w:r>
      <w:r w:rsidRPr="00D86487">
        <w:rPr>
          <w:rFonts w:cstheme="minorHAnsi"/>
          <w:b/>
          <w:sz w:val="24"/>
          <w:szCs w:val="24"/>
        </w:rPr>
        <w:t>.</w:t>
      </w:r>
      <w:r w:rsidRPr="00D86487">
        <w:rPr>
          <w:rFonts w:cstheme="minorHAnsi"/>
          <w:b/>
          <w:sz w:val="24"/>
          <w:szCs w:val="24"/>
          <w:lang w:val="en-US"/>
        </w:rPr>
        <w:t>Aqua</w:t>
      </w:r>
      <w:r w:rsidRPr="00D86487">
        <w:rPr>
          <w:rFonts w:cstheme="minorHAnsi"/>
          <w:b/>
          <w:sz w:val="24"/>
          <w:szCs w:val="24"/>
        </w:rPr>
        <w:t xml:space="preserve"> </w:t>
      </w:r>
      <w:r w:rsidRPr="00D86487">
        <w:rPr>
          <w:rFonts w:cstheme="minorHAnsi"/>
          <w:b/>
          <w:sz w:val="24"/>
          <w:szCs w:val="24"/>
          <w:lang w:val="en-US"/>
        </w:rPr>
        <w:t>Mist</w:t>
      </w:r>
      <w:r w:rsidRPr="00D86487">
        <w:rPr>
          <w:rFonts w:cstheme="minorHAnsi"/>
          <w:b/>
          <w:sz w:val="24"/>
          <w:szCs w:val="24"/>
        </w:rPr>
        <w:t xml:space="preserve">  110 мл</w:t>
      </w:r>
      <w:r w:rsidR="002071B3" w:rsidRPr="00D86487">
        <w:rPr>
          <w:rFonts w:cstheme="minorHAnsi"/>
          <w:b/>
          <w:sz w:val="24"/>
          <w:szCs w:val="24"/>
        </w:rPr>
        <w:t xml:space="preserve">  </w:t>
      </w:r>
      <w:r w:rsidRPr="00D86487">
        <w:rPr>
          <w:rFonts w:cstheme="minorHAnsi"/>
          <w:b/>
          <w:sz w:val="24"/>
          <w:szCs w:val="24"/>
        </w:rPr>
        <w:t xml:space="preserve">Лосьон </w:t>
      </w:r>
      <w:r w:rsidRPr="00D86487">
        <w:rPr>
          <w:rFonts w:cstheme="minorHAnsi"/>
          <w:sz w:val="24"/>
          <w:szCs w:val="24"/>
        </w:rPr>
        <w:t>способствует стимулированию естественного процесса обновления кожи, балансируя уровень рН, восстанавливая липидный барьер кожи</w:t>
      </w:r>
    </w:p>
    <w:p w:rsidR="005A12F7" w:rsidRPr="00D86487" w:rsidRDefault="00F6159F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  <w:lang w:val="en-US"/>
        </w:rPr>
        <w:t>DR</w:t>
      </w:r>
      <w:r w:rsidRPr="00D86487">
        <w:rPr>
          <w:rFonts w:cstheme="minorHAnsi"/>
          <w:b/>
          <w:sz w:val="24"/>
          <w:szCs w:val="24"/>
        </w:rPr>
        <w:t>.</w:t>
      </w:r>
      <w:r w:rsidRPr="00D86487">
        <w:rPr>
          <w:rFonts w:cstheme="minorHAnsi"/>
          <w:b/>
          <w:sz w:val="24"/>
          <w:szCs w:val="24"/>
          <w:lang w:val="en-US"/>
        </w:rPr>
        <w:t>CYJ</w:t>
      </w:r>
      <w:r w:rsidRPr="00D86487">
        <w:rPr>
          <w:rFonts w:cstheme="minorHAnsi"/>
          <w:b/>
          <w:sz w:val="24"/>
          <w:szCs w:val="24"/>
        </w:rPr>
        <w:t xml:space="preserve"> а.А </w:t>
      </w:r>
      <w:r w:rsidRPr="00D86487">
        <w:rPr>
          <w:rFonts w:cstheme="minorHAnsi"/>
          <w:b/>
          <w:sz w:val="24"/>
          <w:szCs w:val="24"/>
          <w:lang w:val="en-US"/>
        </w:rPr>
        <w:t>Aqua</w:t>
      </w:r>
      <w:r w:rsidRPr="00D86487">
        <w:rPr>
          <w:rFonts w:cstheme="minorHAnsi"/>
          <w:b/>
          <w:sz w:val="24"/>
          <w:szCs w:val="24"/>
        </w:rPr>
        <w:t xml:space="preserve"> </w:t>
      </w:r>
      <w:r w:rsidRPr="00D86487">
        <w:rPr>
          <w:rFonts w:cstheme="minorHAnsi"/>
          <w:b/>
          <w:sz w:val="24"/>
          <w:szCs w:val="24"/>
          <w:lang w:val="en-US"/>
        </w:rPr>
        <w:t>Corrector</w:t>
      </w:r>
      <w:r w:rsidRPr="00D86487">
        <w:rPr>
          <w:rFonts w:cstheme="minorHAnsi"/>
          <w:b/>
          <w:sz w:val="24"/>
          <w:szCs w:val="24"/>
        </w:rPr>
        <w:t xml:space="preserve">   15 мл</w:t>
      </w:r>
      <w:r w:rsidR="002071B3" w:rsidRPr="00D86487">
        <w:rPr>
          <w:rFonts w:cstheme="minorHAnsi"/>
          <w:b/>
          <w:sz w:val="24"/>
          <w:szCs w:val="24"/>
        </w:rPr>
        <w:t xml:space="preserve"> </w:t>
      </w:r>
      <w:r w:rsidRPr="00D86487">
        <w:rPr>
          <w:rFonts w:cstheme="minorHAnsi"/>
          <w:b/>
          <w:sz w:val="24"/>
          <w:szCs w:val="24"/>
        </w:rPr>
        <w:t xml:space="preserve">Корректор </w:t>
      </w:r>
      <w:r w:rsidRPr="00D86487">
        <w:rPr>
          <w:rFonts w:cstheme="minorHAnsi"/>
          <w:sz w:val="24"/>
          <w:szCs w:val="24"/>
        </w:rPr>
        <w:t xml:space="preserve"> обогащён биомиметическими пептидами и формулой АНА-кислот, которые делают кожу эластичной и гладкой и уменьшают размер пор. Обладает антимикробным, противовоспалительным, кератолитическим действиями. </w:t>
      </w:r>
    </w:p>
    <w:p w:rsidR="00F6159F" w:rsidRPr="00D86487" w:rsidRDefault="00F6159F" w:rsidP="00D86487">
      <w:pPr>
        <w:spacing w:line="240" w:lineRule="auto"/>
        <w:rPr>
          <w:rFonts w:cstheme="minorHAnsi"/>
          <w:b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 xml:space="preserve">Пептидный комплекс  DR.CYJ Aqua Peel   15 мл </w:t>
      </w:r>
      <w:r w:rsidRPr="00D86487">
        <w:rPr>
          <w:rFonts w:cstheme="minorHAnsi"/>
          <w:sz w:val="24"/>
          <w:szCs w:val="24"/>
        </w:rPr>
        <w:t xml:space="preserve">Наиболее эффективный и безопасный комплекс премиум класса для домашнего использования, содержащий комбинацию пептидов и гликолевой кислоты, которая удаляет омертвевшие клетки кожи, очищая поры, осветляя и выравнивая тон лица. </w:t>
      </w:r>
    </w:p>
    <w:p w:rsidR="00303059" w:rsidRPr="00D86487" w:rsidRDefault="00F6159F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>DR.CYJ Hair Revitalizing Shampoo    Шампунь восстанавливающий для волос 150 мл</w:t>
      </w:r>
      <w:r w:rsidR="002071B3" w:rsidRPr="00D86487">
        <w:rPr>
          <w:rFonts w:cstheme="minorHAnsi"/>
          <w:b/>
          <w:sz w:val="24"/>
          <w:szCs w:val="24"/>
        </w:rPr>
        <w:t xml:space="preserve"> </w:t>
      </w:r>
      <w:r w:rsidR="00303059" w:rsidRPr="00D86487">
        <w:rPr>
          <w:rFonts w:cstheme="minorHAnsi"/>
          <w:sz w:val="24"/>
          <w:szCs w:val="24"/>
        </w:rPr>
        <w:t xml:space="preserve">очищение и восстановление структуры волос </w:t>
      </w:r>
    </w:p>
    <w:p w:rsidR="00303059" w:rsidRPr="00D86487" w:rsidRDefault="00F6159F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>DR.CYJ Hair Revitalizing Conditioner     Кондиционер восстанавливающий для волос 110 мл</w:t>
      </w:r>
      <w:r w:rsidR="002071B3" w:rsidRPr="00D86487">
        <w:rPr>
          <w:rFonts w:cstheme="minorHAnsi"/>
          <w:b/>
          <w:sz w:val="24"/>
          <w:szCs w:val="24"/>
        </w:rPr>
        <w:t xml:space="preserve"> </w:t>
      </w:r>
      <w:r w:rsidR="00303059" w:rsidRPr="00D86487">
        <w:rPr>
          <w:rFonts w:cstheme="minorHAnsi"/>
          <w:sz w:val="24"/>
          <w:szCs w:val="24"/>
        </w:rPr>
        <w:t xml:space="preserve">интенсивное питание и кондиционирование волос </w:t>
      </w:r>
    </w:p>
    <w:p w:rsidR="00303059" w:rsidRPr="00D86487" w:rsidRDefault="00F6159F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 xml:space="preserve">DR.CYJ Hair Revitalizing Solution  Лосьон  для восстановления волос   60 мл </w:t>
      </w:r>
      <w:r w:rsidR="00303059" w:rsidRPr="00D86487">
        <w:rPr>
          <w:rFonts w:cstheme="minorHAnsi"/>
          <w:sz w:val="24"/>
          <w:szCs w:val="24"/>
        </w:rPr>
        <w:t xml:space="preserve">укрепление волосяных фолликул, поддержание здоровья кожи головы </w:t>
      </w:r>
    </w:p>
    <w:p w:rsidR="00303059" w:rsidRPr="00D86487" w:rsidRDefault="00F6159F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>RENOKIN Hair Revitalizing Shampoo Шампунь восстанавливающий для волос  150</w:t>
      </w:r>
      <w:r w:rsidR="007608F3">
        <w:rPr>
          <w:rFonts w:cstheme="minorHAnsi"/>
          <w:b/>
          <w:sz w:val="24"/>
          <w:szCs w:val="24"/>
        </w:rPr>
        <w:t xml:space="preserve"> мл</w:t>
      </w:r>
      <w:r w:rsidRPr="00D86487">
        <w:rPr>
          <w:rFonts w:cstheme="minorHAnsi"/>
          <w:b/>
          <w:sz w:val="24"/>
          <w:szCs w:val="24"/>
        </w:rPr>
        <w:t xml:space="preserve"> </w:t>
      </w:r>
      <w:r w:rsidR="00303059" w:rsidRPr="00D86487">
        <w:rPr>
          <w:rFonts w:cstheme="minorHAnsi"/>
          <w:sz w:val="24"/>
          <w:szCs w:val="24"/>
        </w:rPr>
        <w:t xml:space="preserve">очищение и восстановление структуры волос </w:t>
      </w:r>
    </w:p>
    <w:p w:rsidR="00303059" w:rsidRPr="00D86487" w:rsidRDefault="00F6159F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>RENOKIN Hair Revitalizing Conditioner Кондиционер восстанавливающий для волос 110 мл</w:t>
      </w:r>
      <w:r w:rsidR="005A12F7" w:rsidRPr="00D86487">
        <w:rPr>
          <w:rFonts w:cstheme="minorHAnsi"/>
          <w:b/>
          <w:sz w:val="24"/>
          <w:szCs w:val="24"/>
        </w:rPr>
        <w:t xml:space="preserve"> </w:t>
      </w:r>
      <w:r w:rsidR="00303059" w:rsidRPr="00D86487">
        <w:rPr>
          <w:rFonts w:cstheme="minorHAnsi"/>
          <w:sz w:val="24"/>
          <w:szCs w:val="24"/>
        </w:rPr>
        <w:t xml:space="preserve">интенсивное питание и кондиционирование волос </w:t>
      </w:r>
    </w:p>
    <w:p w:rsidR="00303059" w:rsidRPr="00D86487" w:rsidRDefault="00F6159F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 xml:space="preserve">RENOKIN Hair Revitalizing Solution Лосьон  для восстановления волос (для мужчин) 60 мл </w:t>
      </w:r>
      <w:r w:rsidR="00303059" w:rsidRPr="00D86487">
        <w:rPr>
          <w:rFonts w:cstheme="minorHAnsi"/>
          <w:sz w:val="24"/>
          <w:szCs w:val="24"/>
        </w:rPr>
        <w:t xml:space="preserve">укрепление волосяных фолликул, поддержание здоровья кожи головы </w:t>
      </w:r>
    </w:p>
    <w:p w:rsidR="00303059" w:rsidRPr="00D86487" w:rsidRDefault="005A12F7" w:rsidP="00D86487">
      <w:pPr>
        <w:spacing w:line="240" w:lineRule="auto"/>
        <w:rPr>
          <w:rFonts w:cstheme="minorHAnsi"/>
          <w:b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>RENOKIN Hair &amp; Scalp Restoring Solution Лосьон-восстановитель для волос и кожи головы (для женщин)  60 мл</w:t>
      </w:r>
      <w:r w:rsidR="00F6159F" w:rsidRPr="00D86487">
        <w:rPr>
          <w:rFonts w:cstheme="minorHAnsi"/>
          <w:b/>
          <w:sz w:val="24"/>
          <w:szCs w:val="24"/>
        </w:rPr>
        <w:t xml:space="preserve"> </w:t>
      </w:r>
      <w:r w:rsidR="00303059" w:rsidRPr="00D86487">
        <w:rPr>
          <w:rFonts w:cstheme="minorHAnsi"/>
          <w:sz w:val="24"/>
          <w:szCs w:val="24"/>
        </w:rPr>
        <w:t xml:space="preserve">укрепление волосяных фолликул, поддержание здоровья кожи головы </w:t>
      </w:r>
    </w:p>
    <w:p w:rsidR="00303059" w:rsidRPr="00D86487" w:rsidRDefault="00F6159F" w:rsidP="00D86487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86487">
        <w:rPr>
          <w:rFonts w:cstheme="minorHAnsi"/>
          <w:b/>
          <w:sz w:val="24"/>
          <w:szCs w:val="24"/>
        </w:rPr>
        <w:t>Renokin HAIR Nutrition Pack. маска для волос питательная 150 мл</w:t>
      </w:r>
      <w:r w:rsidR="005A12F7" w:rsidRPr="00D8648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303059" w:rsidRPr="00D8648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Обеспечивает волосы и кожу волосистой части головы питанием, формирует pH-баланс и предотвращают сухость волос и волосистой части головы. </w:t>
      </w:r>
    </w:p>
    <w:p w:rsidR="005A12F7" w:rsidRPr="00D86487" w:rsidRDefault="00F6159F" w:rsidP="00D86487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>RENOKIN Brow Brow Гель для роста бровей  10 мл</w:t>
      </w:r>
      <w:r w:rsidR="005A12F7"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303059" w:rsidRPr="00D86487">
        <w:rPr>
          <w:rFonts w:eastAsia="Times New Roman" w:cstheme="minorHAnsi"/>
          <w:color w:val="000000"/>
          <w:sz w:val="24"/>
          <w:szCs w:val="24"/>
          <w:lang w:eastAsia="ru-RU"/>
        </w:rPr>
        <w:t>Инновационная формула на основе запатентованных биомиметических пептидов увеличивает густоту, объем и толщину бровей.</w:t>
      </w:r>
    </w:p>
    <w:p w:rsidR="00303059" w:rsidRPr="00D86487" w:rsidRDefault="00F6159F" w:rsidP="00D864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RENOKIN lash lash  Средство для ресниц  5 мл </w:t>
      </w:r>
      <w:r w:rsidR="005A12F7"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303059" w:rsidRPr="00D86487">
        <w:rPr>
          <w:rFonts w:eastAsia="Times New Roman" w:cstheme="minorHAnsi"/>
          <w:color w:val="000000"/>
          <w:sz w:val="24"/>
          <w:szCs w:val="24"/>
          <w:lang w:eastAsia="ru-RU"/>
        </w:rPr>
        <w:t>средство для роста и укрепления ресниц и бровей</w:t>
      </w:r>
    </w:p>
    <w:p w:rsidR="00303059" w:rsidRPr="00D86487" w:rsidRDefault="00303059" w:rsidP="00D864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303059" w:rsidRPr="00D86487" w:rsidRDefault="00F6159F" w:rsidP="00D864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PURILUX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Whitening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Toner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Тоник  120 мл     </w:t>
      </w:r>
      <w:r w:rsidR="00303059" w:rsidRPr="00D86487">
        <w:rPr>
          <w:rFonts w:eastAsia="Times New Roman" w:cstheme="minorHAnsi"/>
          <w:color w:val="000000"/>
          <w:sz w:val="24"/>
          <w:szCs w:val="24"/>
          <w:lang w:eastAsia="ru-RU"/>
        </w:rPr>
        <w:t>улучшает состояние кожи, цвет кожи, баланс рН</w:t>
      </w:r>
    </w:p>
    <w:p w:rsidR="00303059" w:rsidRPr="00D86487" w:rsidRDefault="00303059" w:rsidP="00D864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303059" w:rsidRPr="00D86487" w:rsidRDefault="00F6159F" w:rsidP="00D864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PURILUX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Whitening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Serum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Сыворотка  30 мл </w:t>
      </w:r>
      <w:r w:rsidR="00303059" w:rsidRPr="00D8648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осветляющий и омолаживающий комплекс для лица и шеи</w:t>
      </w:r>
    </w:p>
    <w:p w:rsidR="00803449" w:rsidRPr="00D86487" w:rsidRDefault="00803449" w:rsidP="00D864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03059" w:rsidRPr="00D86487" w:rsidRDefault="00F6159F" w:rsidP="00D864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PURILUX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Whitening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Cream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Крем   40 мл</w:t>
      </w:r>
      <w:r w:rsidR="00303059"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</w:t>
      </w:r>
      <w:r w:rsidR="00303059" w:rsidRPr="00D86487">
        <w:rPr>
          <w:rFonts w:eastAsia="Times New Roman" w:cstheme="minorHAnsi"/>
          <w:color w:val="000000"/>
          <w:sz w:val="24"/>
          <w:szCs w:val="24"/>
          <w:lang w:eastAsia="ru-RU"/>
        </w:rPr>
        <w:t>выраженное увлажнение, свежесть, сияние кожи, ровный цвет лица</w:t>
      </w:r>
    </w:p>
    <w:p w:rsidR="00803449" w:rsidRPr="00D86487" w:rsidRDefault="00803449" w:rsidP="00D864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03059" w:rsidRPr="00D86487" w:rsidRDefault="00F6159F" w:rsidP="00D864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PURILUX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Whitening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Mask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Маска  22г</w:t>
      </w:r>
      <w:r w:rsidR="00303059"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* 5 </w:t>
      </w:r>
      <w:r w:rsidR="00303059" w:rsidRPr="00D86487">
        <w:rPr>
          <w:rFonts w:eastAsia="Times New Roman" w:cstheme="minorHAnsi"/>
          <w:color w:val="000000"/>
          <w:sz w:val="24"/>
          <w:szCs w:val="24"/>
          <w:lang w:eastAsia="ru-RU"/>
        </w:rPr>
        <w:t>инновационный комплекс для восстановления кожи, придает матовость, сияние, ровный цвет</w:t>
      </w:r>
    </w:p>
    <w:p w:rsidR="00F6159F" w:rsidRPr="00D86487" w:rsidRDefault="00F6159F" w:rsidP="00D864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8648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</w:p>
    <w:p w:rsidR="00303059" w:rsidRPr="00D86487" w:rsidRDefault="00F6159F" w:rsidP="00D86487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DR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CYJ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Eye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Filler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Mask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5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ea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>/</w:t>
      </w:r>
      <w:r w:rsidRPr="00D86487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set</w:t>
      </w:r>
      <w:r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Маска-филлер для глаз 12г * 5</w:t>
      </w:r>
      <w:r w:rsidR="00303059" w:rsidRPr="00D8648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303059" w:rsidRPr="00D86487">
        <w:rPr>
          <w:rFonts w:cstheme="minorHAnsi"/>
          <w:color w:val="000000"/>
          <w:sz w:val="24"/>
          <w:szCs w:val="24"/>
        </w:rPr>
        <w:t>уменьшает видимые признаки старения в области глаз, мгновенно заполняет морщины</w:t>
      </w:r>
    </w:p>
    <w:p w:rsidR="00803449" w:rsidRPr="00D86487" w:rsidRDefault="00803449" w:rsidP="00D86487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</w:rPr>
      </w:pPr>
    </w:p>
    <w:p w:rsidR="00F6159F" w:rsidRPr="00D86487" w:rsidRDefault="00F6159F" w:rsidP="00D86487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color w:val="171717"/>
          <w:sz w:val="24"/>
          <w:szCs w:val="24"/>
          <w:lang w:val="en-US"/>
        </w:rPr>
      </w:pPr>
      <w:r w:rsidRPr="00D86487">
        <w:rPr>
          <w:rFonts w:cstheme="minorHAnsi"/>
          <w:b/>
          <w:color w:val="171717"/>
          <w:sz w:val="24"/>
          <w:szCs w:val="24"/>
          <w:lang w:val="en-US"/>
        </w:rPr>
        <w:t xml:space="preserve">DR.CYJ Eye Filler Mask 10ea/set(Black Revolution)    </w:t>
      </w:r>
      <w:r w:rsidRPr="00D86487">
        <w:rPr>
          <w:rFonts w:cstheme="minorHAnsi"/>
          <w:b/>
          <w:color w:val="171717"/>
          <w:sz w:val="24"/>
          <w:szCs w:val="24"/>
        </w:rPr>
        <w:t>Маска</w:t>
      </w:r>
      <w:r w:rsidRPr="00D86487">
        <w:rPr>
          <w:rFonts w:cstheme="minorHAnsi"/>
          <w:b/>
          <w:color w:val="171717"/>
          <w:sz w:val="24"/>
          <w:szCs w:val="24"/>
          <w:lang w:val="en-US"/>
        </w:rPr>
        <w:t>-</w:t>
      </w:r>
      <w:r w:rsidRPr="00D86487">
        <w:rPr>
          <w:rFonts w:cstheme="minorHAnsi"/>
          <w:b/>
          <w:color w:val="171717"/>
          <w:sz w:val="24"/>
          <w:szCs w:val="24"/>
        </w:rPr>
        <w:t>филлер</w:t>
      </w:r>
      <w:r w:rsidRPr="00D86487">
        <w:rPr>
          <w:rFonts w:cstheme="minorHAnsi"/>
          <w:b/>
          <w:color w:val="171717"/>
          <w:sz w:val="24"/>
          <w:szCs w:val="24"/>
          <w:lang w:val="en-US"/>
        </w:rPr>
        <w:t xml:space="preserve"> </w:t>
      </w:r>
      <w:r w:rsidRPr="00D86487">
        <w:rPr>
          <w:rFonts w:cstheme="minorHAnsi"/>
          <w:b/>
          <w:color w:val="171717"/>
          <w:sz w:val="24"/>
          <w:szCs w:val="24"/>
        </w:rPr>
        <w:t>для</w:t>
      </w:r>
      <w:r w:rsidRPr="00D86487">
        <w:rPr>
          <w:rFonts w:cstheme="minorHAnsi"/>
          <w:b/>
          <w:color w:val="171717"/>
          <w:sz w:val="24"/>
          <w:szCs w:val="24"/>
          <w:lang w:val="en-US"/>
        </w:rPr>
        <w:t xml:space="preserve"> </w:t>
      </w:r>
      <w:r w:rsidRPr="00D86487">
        <w:rPr>
          <w:rFonts w:cstheme="minorHAnsi"/>
          <w:b/>
          <w:color w:val="171717"/>
          <w:sz w:val="24"/>
          <w:szCs w:val="24"/>
        </w:rPr>
        <w:t>глаз</w:t>
      </w:r>
      <w:r w:rsidRPr="00D86487">
        <w:rPr>
          <w:rFonts w:cstheme="minorHAnsi"/>
          <w:b/>
          <w:color w:val="171717"/>
          <w:sz w:val="24"/>
          <w:szCs w:val="24"/>
          <w:lang w:val="en-US"/>
        </w:rPr>
        <w:t xml:space="preserve">  12</w:t>
      </w:r>
      <w:r w:rsidRPr="00D86487">
        <w:rPr>
          <w:rFonts w:cstheme="minorHAnsi"/>
          <w:b/>
          <w:color w:val="171717"/>
          <w:sz w:val="24"/>
          <w:szCs w:val="24"/>
        </w:rPr>
        <w:t>г</w:t>
      </w:r>
      <w:r w:rsidRPr="00D86487">
        <w:rPr>
          <w:rFonts w:cstheme="minorHAnsi"/>
          <w:b/>
          <w:color w:val="171717"/>
          <w:sz w:val="24"/>
          <w:szCs w:val="24"/>
          <w:lang w:val="en-US"/>
        </w:rPr>
        <w:t xml:space="preserve"> * 10   </w:t>
      </w:r>
    </w:p>
    <w:p w:rsidR="00303059" w:rsidRPr="00D86487" w:rsidRDefault="00303059" w:rsidP="00D86487">
      <w:pPr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86487">
        <w:rPr>
          <w:rFonts w:eastAsia="Times New Roman" w:cstheme="minorHAnsi"/>
          <w:color w:val="000000"/>
          <w:sz w:val="24"/>
          <w:szCs w:val="24"/>
          <w:lang w:eastAsia="ru-RU"/>
        </w:rPr>
        <w:t>уменьшает видимые признаки старения в области глаз, мгновенно заполняет морщины</w:t>
      </w:r>
    </w:p>
    <w:p w:rsidR="00303059" w:rsidRPr="00D86487" w:rsidRDefault="00F6159F" w:rsidP="00D86487">
      <w:pPr>
        <w:spacing w:after="120" w:line="240" w:lineRule="auto"/>
        <w:rPr>
          <w:rFonts w:cstheme="minorHAnsi"/>
          <w:b/>
          <w:color w:val="171717"/>
          <w:sz w:val="24"/>
          <w:szCs w:val="24"/>
        </w:rPr>
      </w:pPr>
      <w:r w:rsidRPr="00D86487">
        <w:rPr>
          <w:rFonts w:cstheme="minorHAnsi"/>
          <w:b/>
          <w:color w:val="171717"/>
          <w:sz w:val="24"/>
          <w:szCs w:val="24"/>
        </w:rPr>
        <w:t xml:space="preserve">DR.CYJ Eye Filler Serum    Сыворотка-филлер для век  5 мл  </w:t>
      </w:r>
      <w:r w:rsidR="00303059" w:rsidRPr="00D86487">
        <w:rPr>
          <w:rFonts w:eastAsia="Times New Roman" w:cstheme="minorHAnsi"/>
          <w:color w:val="000000"/>
          <w:sz w:val="24"/>
          <w:szCs w:val="24"/>
          <w:lang w:eastAsia="ru-RU"/>
        </w:rPr>
        <w:t>разглаживает глубокие морщины, поддерживает оптимальный баланс влажности</w:t>
      </w:r>
    </w:p>
    <w:p w:rsidR="00303059" w:rsidRPr="00D86487" w:rsidRDefault="00F6159F" w:rsidP="00D86487">
      <w:pPr>
        <w:spacing w:after="120" w:line="240" w:lineRule="auto"/>
        <w:rPr>
          <w:rFonts w:cstheme="minorHAnsi"/>
          <w:b/>
          <w:color w:val="171717"/>
          <w:sz w:val="24"/>
          <w:szCs w:val="24"/>
        </w:rPr>
      </w:pPr>
      <w:r w:rsidRPr="00D86487">
        <w:rPr>
          <w:rFonts w:cstheme="minorHAnsi"/>
          <w:b/>
          <w:color w:val="171717"/>
          <w:sz w:val="24"/>
          <w:szCs w:val="24"/>
          <w:lang w:val="en-US"/>
        </w:rPr>
        <w:t>DERMAHEAL</w:t>
      </w:r>
      <w:r w:rsidRPr="00D86487">
        <w:rPr>
          <w:rFonts w:cstheme="minorHAnsi"/>
          <w:b/>
          <w:color w:val="171717"/>
          <w:sz w:val="24"/>
          <w:szCs w:val="24"/>
        </w:rPr>
        <w:t xml:space="preserve"> </w:t>
      </w:r>
      <w:r w:rsidRPr="00D86487">
        <w:rPr>
          <w:rFonts w:cstheme="minorHAnsi"/>
          <w:b/>
          <w:color w:val="171717"/>
          <w:sz w:val="24"/>
          <w:szCs w:val="24"/>
          <w:lang w:val="en-US"/>
        </w:rPr>
        <w:t>Eye</w:t>
      </w:r>
      <w:r w:rsidRPr="00D86487">
        <w:rPr>
          <w:rFonts w:cstheme="minorHAnsi"/>
          <w:b/>
          <w:color w:val="171717"/>
          <w:sz w:val="24"/>
          <w:szCs w:val="24"/>
        </w:rPr>
        <w:t xml:space="preserve"> </w:t>
      </w:r>
      <w:r w:rsidRPr="00D86487">
        <w:rPr>
          <w:rFonts w:cstheme="minorHAnsi"/>
          <w:b/>
          <w:color w:val="171717"/>
          <w:sz w:val="24"/>
          <w:szCs w:val="24"/>
          <w:lang w:val="en-US"/>
        </w:rPr>
        <w:t>Filler</w:t>
      </w:r>
      <w:r w:rsidRPr="00D86487">
        <w:rPr>
          <w:rFonts w:cstheme="minorHAnsi"/>
          <w:b/>
          <w:color w:val="171717"/>
          <w:sz w:val="24"/>
          <w:szCs w:val="24"/>
        </w:rPr>
        <w:t xml:space="preserve"> </w:t>
      </w:r>
      <w:r w:rsidRPr="00D86487">
        <w:rPr>
          <w:rFonts w:cstheme="minorHAnsi"/>
          <w:b/>
          <w:color w:val="171717"/>
          <w:sz w:val="24"/>
          <w:szCs w:val="24"/>
          <w:lang w:val="en-US"/>
        </w:rPr>
        <w:t>Mask</w:t>
      </w:r>
      <w:r w:rsidRPr="00D86487">
        <w:rPr>
          <w:rFonts w:cstheme="minorHAnsi"/>
          <w:b/>
          <w:color w:val="171717"/>
          <w:sz w:val="24"/>
          <w:szCs w:val="24"/>
        </w:rPr>
        <w:t xml:space="preserve"> 5</w:t>
      </w:r>
      <w:r w:rsidRPr="00D86487">
        <w:rPr>
          <w:rFonts w:cstheme="minorHAnsi"/>
          <w:b/>
          <w:color w:val="171717"/>
          <w:sz w:val="24"/>
          <w:szCs w:val="24"/>
          <w:lang w:val="en-US"/>
        </w:rPr>
        <w:t>ea</w:t>
      </w:r>
      <w:r w:rsidRPr="00D86487">
        <w:rPr>
          <w:rFonts w:cstheme="minorHAnsi"/>
          <w:b/>
          <w:color w:val="171717"/>
          <w:sz w:val="24"/>
          <w:szCs w:val="24"/>
        </w:rPr>
        <w:t>/</w:t>
      </w:r>
      <w:r w:rsidRPr="00D86487">
        <w:rPr>
          <w:rFonts w:cstheme="minorHAnsi"/>
          <w:b/>
          <w:color w:val="171717"/>
          <w:sz w:val="24"/>
          <w:szCs w:val="24"/>
          <w:lang w:val="en-US"/>
        </w:rPr>
        <w:t>set</w:t>
      </w:r>
      <w:r w:rsidRPr="00D86487">
        <w:rPr>
          <w:rFonts w:cstheme="minorHAnsi"/>
          <w:b/>
          <w:color w:val="171717"/>
          <w:sz w:val="24"/>
          <w:szCs w:val="24"/>
        </w:rPr>
        <w:t xml:space="preserve"> Маска-филлер для глаз   12г * 5   </w:t>
      </w:r>
      <w:r w:rsidR="00303059" w:rsidRPr="00D86487">
        <w:rPr>
          <w:rFonts w:eastAsia="Times New Roman" w:cstheme="minorHAnsi"/>
          <w:color w:val="000000"/>
          <w:sz w:val="24"/>
          <w:szCs w:val="24"/>
          <w:lang w:eastAsia="ru-RU"/>
        </w:rPr>
        <w:t>уменьшает видимые признаки старения в области глаз, мгновенно заполняет морщины</w:t>
      </w:r>
    </w:p>
    <w:p w:rsidR="00303059" w:rsidRPr="00D86487" w:rsidRDefault="00F6159F" w:rsidP="00D86487">
      <w:pPr>
        <w:spacing w:after="120" w:line="240" w:lineRule="auto"/>
        <w:rPr>
          <w:rFonts w:cstheme="minorHAnsi"/>
          <w:b/>
          <w:color w:val="171717"/>
          <w:sz w:val="24"/>
          <w:szCs w:val="24"/>
        </w:rPr>
      </w:pPr>
      <w:r w:rsidRPr="00D86487">
        <w:rPr>
          <w:rFonts w:cstheme="minorHAnsi"/>
          <w:b/>
          <w:color w:val="171717"/>
          <w:sz w:val="24"/>
          <w:szCs w:val="24"/>
        </w:rPr>
        <w:t>DERMAHEAL Eye Filler Serum Сыворотка-филлер для век 5 мл</w:t>
      </w:r>
      <w:r w:rsidR="00D171A1" w:rsidRPr="00D86487">
        <w:rPr>
          <w:rFonts w:cstheme="minorHAnsi"/>
          <w:b/>
          <w:color w:val="171717"/>
          <w:sz w:val="24"/>
          <w:szCs w:val="24"/>
        </w:rPr>
        <w:t xml:space="preserve"> </w:t>
      </w:r>
      <w:r w:rsidR="00303059" w:rsidRPr="00D86487">
        <w:rPr>
          <w:rFonts w:eastAsia="Times New Roman" w:cstheme="minorHAnsi"/>
          <w:color w:val="000000"/>
          <w:sz w:val="24"/>
          <w:szCs w:val="24"/>
          <w:lang w:eastAsia="ru-RU"/>
        </w:rPr>
        <w:t>разглаживает глубокие морщины, поддерживает оптимальный баланс влажности</w:t>
      </w:r>
    </w:p>
    <w:p w:rsidR="00303059" w:rsidRPr="00D86487" w:rsidRDefault="00F6159F" w:rsidP="00D86487">
      <w:pPr>
        <w:spacing w:after="120" w:line="240" w:lineRule="auto"/>
        <w:rPr>
          <w:rFonts w:cstheme="minorHAnsi"/>
          <w:b/>
          <w:color w:val="FF0000"/>
          <w:sz w:val="24"/>
          <w:szCs w:val="24"/>
        </w:rPr>
      </w:pPr>
      <w:r w:rsidRPr="00D86487">
        <w:rPr>
          <w:rFonts w:cstheme="minorHAnsi"/>
          <w:b/>
          <w:color w:val="171717"/>
          <w:sz w:val="24"/>
          <w:szCs w:val="24"/>
          <w:lang w:val="en-US"/>
        </w:rPr>
        <w:t>Dermaheal</w:t>
      </w:r>
      <w:r w:rsidRPr="00D86487">
        <w:rPr>
          <w:rFonts w:cstheme="minorHAnsi"/>
          <w:b/>
          <w:color w:val="171717"/>
          <w:sz w:val="24"/>
          <w:szCs w:val="24"/>
        </w:rPr>
        <w:t xml:space="preserve"> </w:t>
      </w:r>
      <w:r w:rsidR="007608F3">
        <w:rPr>
          <w:rFonts w:cstheme="minorHAnsi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  <w:r w:rsidR="007D28F9">
        <w:rPr>
          <w:rFonts w:cstheme="minorHAnsi"/>
          <w:b/>
          <w:color w:val="FF0000"/>
          <w:sz w:val="24"/>
          <w:szCs w:val="24"/>
        </w:rPr>
        <w:t xml:space="preserve">         </w:t>
      </w:r>
      <w:bookmarkStart w:id="0" w:name="_GoBack"/>
      <w:bookmarkEnd w:id="0"/>
      <w:r w:rsidRPr="00D86487">
        <w:rPr>
          <w:rFonts w:cstheme="minorHAnsi"/>
          <w:b/>
          <w:color w:val="FF0000"/>
          <w:sz w:val="24"/>
          <w:szCs w:val="24"/>
          <w:lang w:val="en-US"/>
        </w:rPr>
        <w:t>ull</w:t>
      </w:r>
      <w:r w:rsidRPr="00D86487">
        <w:rPr>
          <w:rFonts w:cstheme="minorHAnsi"/>
          <w:b/>
          <w:color w:val="FF0000"/>
          <w:sz w:val="24"/>
          <w:szCs w:val="24"/>
        </w:rPr>
        <w:t xml:space="preserve"> </w:t>
      </w:r>
      <w:r w:rsidRPr="00D86487">
        <w:rPr>
          <w:rFonts w:cstheme="minorHAnsi"/>
          <w:b/>
          <w:color w:val="FF0000"/>
          <w:sz w:val="24"/>
          <w:szCs w:val="24"/>
          <w:lang w:val="en-US"/>
        </w:rPr>
        <w:t>FACE</w:t>
      </w:r>
      <w:r w:rsidRPr="00D86487">
        <w:rPr>
          <w:rFonts w:cstheme="minorHAnsi"/>
          <w:b/>
          <w:color w:val="FF0000"/>
          <w:sz w:val="24"/>
          <w:szCs w:val="24"/>
        </w:rPr>
        <w:t xml:space="preserve"> </w:t>
      </w:r>
      <w:r w:rsidRPr="00D86487">
        <w:rPr>
          <w:rFonts w:cstheme="minorHAnsi"/>
          <w:b/>
          <w:color w:val="FF0000"/>
          <w:sz w:val="24"/>
          <w:szCs w:val="24"/>
          <w:lang w:val="en-US"/>
        </w:rPr>
        <w:t>FILLER</w:t>
      </w:r>
      <w:r w:rsidRPr="00D86487">
        <w:rPr>
          <w:rFonts w:cstheme="minorHAnsi"/>
          <w:b/>
          <w:color w:val="FF0000"/>
          <w:sz w:val="24"/>
          <w:szCs w:val="24"/>
        </w:rPr>
        <w:t xml:space="preserve"> </w:t>
      </w:r>
      <w:r w:rsidRPr="00D86487">
        <w:rPr>
          <w:rFonts w:cstheme="minorHAnsi"/>
          <w:b/>
          <w:color w:val="FF0000"/>
          <w:sz w:val="24"/>
          <w:szCs w:val="24"/>
          <w:lang w:val="en-US"/>
        </w:rPr>
        <w:t>Mask</w:t>
      </w:r>
      <w:r w:rsidRPr="00D86487">
        <w:rPr>
          <w:rFonts w:cstheme="minorHAnsi"/>
          <w:b/>
          <w:color w:val="FF0000"/>
          <w:sz w:val="24"/>
          <w:szCs w:val="24"/>
        </w:rPr>
        <w:t xml:space="preserve"> </w:t>
      </w:r>
      <w:r w:rsidRPr="00D86487">
        <w:rPr>
          <w:rFonts w:cstheme="minorHAnsi"/>
          <w:b/>
          <w:color w:val="FF0000"/>
          <w:sz w:val="24"/>
          <w:szCs w:val="24"/>
          <w:lang w:val="en-US"/>
        </w:rPr>
        <w:t>Pack</w:t>
      </w:r>
      <w:r w:rsidRPr="00D86487">
        <w:rPr>
          <w:rFonts w:cstheme="minorHAnsi"/>
          <w:b/>
          <w:color w:val="FF0000"/>
          <w:sz w:val="24"/>
          <w:szCs w:val="24"/>
        </w:rPr>
        <w:t xml:space="preserve"> Маска-филлер для лица  12 г*5 </w:t>
      </w:r>
      <w:r w:rsidR="00D171A1" w:rsidRPr="00D86487">
        <w:rPr>
          <w:rFonts w:cstheme="minorHAnsi"/>
          <w:b/>
          <w:color w:val="FF0000"/>
          <w:sz w:val="24"/>
          <w:szCs w:val="24"/>
        </w:rPr>
        <w:t xml:space="preserve"> </w:t>
      </w:r>
      <w:r w:rsidR="00303059" w:rsidRPr="00D86487">
        <w:rPr>
          <w:rFonts w:eastAsia="Times New Roman" w:cstheme="minorHAnsi"/>
          <w:color w:val="000000"/>
          <w:sz w:val="24"/>
          <w:szCs w:val="24"/>
          <w:lang w:eastAsia="ru-RU"/>
        </w:rPr>
        <w:t>Улучшает тон и упругость кожи, сводит к минимуму появление тонких и мелких морщин, подтягивает и укрепляет кожу, разглаживает морщины, укрепляет тонус мышц. Может использоваться после пилингов, мезотерапии, лазерных процедур.</w:t>
      </w:r>
    </w:p>
    <w:p w:rsidR="00F6159F" w:rsidRPr="00D86487" w:rsidRDefault="00F6159F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>DR.CYJ 2 Weeks Miracle Redesign Anti-Aging Set  Набор «Омоложение за 2 недели» (тоник, крем, сыворотка, крем для век)</w:t>
      </w:r>
      <w:r w:rsidR="00303059" w:rsidRPr="00D86487">
        <w:rPr>
          <w:rFonts w:cstheme="minorHAnsi"/>
          <w:b/>
          <w:sz w:val="24"/>
          <w:szCs w:val="24"/>
        </w:rPr>
        <w:t xml:space="preserve"> </w:t>
      </w:r>
      <w:r w:rsidRPr="00D86487">
        <w:rPr>
          <w:rFonts w:cstheme="minorHAnsi"/>
          <w:sz w:val="24"/>
          <w:szCs w:val="24"/>
        </w:rPr>
        <w:t>Комплекс препаратов  для быстрого и яркого омоложения, содержащий высокую концентрацию пептидов и факторов роста. Легкий по консистенции и интенсивно восстанавливающий кожу. Повышает тонус и упругость кожи,  выравнивает цвет, разглаживает морщины</w:t>
      </w:r>
    </w:p>
    <w:p w:rsidR="00F6159F" w:rsidRPr="00D86487" w:rsidRDefault="00F6159F" w:rsidP="00D86487">
      <w:pPr>
        <w:spacing w:line="240" w:lineRule="auto"/>
        <w:rPr>
          <w:rFonts w:cstheme="minorHAnsi"/>
          <w:b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>DR.CYJ 2 Weeks Miracle Rise and Shine Anti-Pigmentation Set Набор «Сияние за 2 недели» ( тоник, крем, сыворотка, корректор)</w:t>
      </w:r>
      <w:r w:rsidR="00303059" w:rsidRPr="00D86487">
        <w:rPr>
          <w:rFonts w:cstheme="minorHAnsi"/>
          <w:b/>
          <w:sz w:val="24"/>
          <w:szCs w:val="24"/>
        </w:rPr>
        <w:t xml:space="preserve"> </w:t>
      </w:r>
      <w:r w:rsidRPr="00D86487">
        <w:rPr>
          <w:rFonts w:cstheme="minorHAnsi"/>
          <w:sz w:val="24"/>
          <w:szCs w:val="24"/>
        </w:rPr>
        <w:t>Комплекс препаратов для быстрого и яркого омоложения, содержащий высокую концентрацию пептидов и факторов роста.  Устраняет пигментацию, выравнивает цвет, придает коже сияние и ухоженный вид</w:t>
      </w:r>
    </w:p>
    <w:p w:rsidR="00F6159F" w:rsidRPr="00D86487" w:rsidRDefault="00303059" w:rsidP="00D86487">
      <w:pPr>
        <w:spacing w:line="240" w:lineRule="auto"/>
        <w:rPr>
          <w:rFonts w:cstheme="minorHAnsi"/>
          <w:b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 xml:space="preserve">DR.CYJ Less Less Serum  </w:t>
      </w:r>
      <w:r w:rsidR="00F6159F" w:rsidRPr="00D86487">
        <w:rPr>
          <w:rFonts w:cstheme="minorHAnsi"/>
          <w:b/>
          <w:sz w:val="24"/>
          <w:szCs w:val="24"/>
        </w:rPr>
        <w:t xml:space="preserve"> Сыворотка для уменьшения роста волос</w:t>
      </w:r>
      <w:r w:rsidR="00803449" w:rsidRPr="00D86487">
        <w:rPr>
          <w:rFonts w:cstheme="minorHAnsi"/>
          <w:b/>
          <w:sz w:val="24"/>
          <w:szCs w:val="24"/>
        </w:rPr>
        <w:t xml:space="preserve"> 50 мл </w:t>
      </w:r>
      <w:r w:rsidR="00F6159F" w:rsidRPr="00D86487">
        <w:rPr>
          <w:rFonts w:cstheme="minorHAnsi"/>
          <w:sz w:val="24"/>
          <w:szCs w:val="24"/>
        </w:rPr>
        <w:t>Интенсивно смягчающая и увлажняющая кожу формула с запатентованными биоматериалами помогает замедлить рост нежелательных волос и увлажняет кожу. Сыворотка может быть использована на любом участке кожи после бритья, лазерной, восковой или кремовой депиляции</w:t>
      </w:r>
    </w:p>
    <w:p w:rsidR="00F6159F" w:rsidRPr="00D86487" w:rsidRDefault="00303059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 xml:space="preserve">DR.CYJ Less Less Cream  </w:t>
      </w:r>
      <w:r w:rsidR="00F6159F" w:rsidRPr="00D86487">
        <w:rPr>
          <w:rFonts w:cstheme="minorHAnsi"/>
          <w:b/>
          <w:sz w:val="24"/>
          <w:szCs w:val="24"/>
        </w:rPr>
        <w:t xml:space="preserve">Крем для уменьшения роста волос 60 мл  </w:t>
      </w:r>
      <w:r w:rsidR="00F6159F" w:rsidRPr="00D86487">
        <w:rPr>
          <w:rFonts w:cstheme="minorHAnsi"/>
          <w:sz w:val="24"/>
          <w:szCs w:val="24"/>
        </w:rPr>
        <w:t>Интенсивно смягчающая и увлажняющая кожу формула с запатентованными биоматериалами помогает замедлить рост нежелательных волос и увлажняет кожу. Крем может быть использован на любом участке кожи после бритья, восковой или кремовой депиляции</w:t>
      </w:r>
    </w:p>
    <w:p w:rsidR="00F76911" w:rsidRPr="00D86487" w:rsidRDefault="00F6159F" w:rsidP="00D86487">
      <w:pPr>
        <w:spacing w:line="240" w:lineRule="auto"/>
        <w:rPr>
          <w:rFonts w:cstheme="minorHAnsi"/>
          <w:sz w:val="24"/>
          <w:szCs w:val="24"/>
        </w:rPr>
      </w:pPr>
      <w:r w:rsidRPr="00D86487">
        <w:rPr>
          <w:rFonts w:cstheme="minorHAnsi"/>
          <w:b/>
          <w:sz w:val="24"/>
          <w:szCs w:val="24"/>
        </w:rPr>
        <w:t>DR.CYJ Post Laser Cream    Крем постпроцедурный</w:t>
      </w:r>
      <w:r w:rsidR="00303059" w:rsidRPr="00D86487">
        <w:rPr>
          <w:rFonts w:cstheme="minorHAnsi"/>
          <w:b/>
          <w:sz w:val="24"/>
          <w:szCs w:val="24"/>
        </w:rPr>
        <w:t xml:space="preserve"> 15 мл </w:t>
      </w:r>
      <w:r w:rsidRPr="00D86487">
        <w:rPr>
          <w:rFonts w:cstheme="minorHAnsi"/>
          <w:sz w:val="24"/>
          <w:szCs w:val="24"/>
        </w:rPr>
        <w:t xml:space="preserve">Крем для регенерации кожи после лазерных процедур, пилингов, хирургических операций. Быстро заживляет кожу, препятствует развитию </w:t>
      </w:r>
      <w:r w:rsidRPr="00D86487">
        <w:rPr>
          <w:rFonts w:cstheme="minorHAnsi"/>
          <w:sz w:val="24"/>
          <w:szCs w:val="24"/>
        </w:rPr>
        <w:lastRenderedPageBreak/>
        <w:t>воспаления, пигментации. Смягчает и увлажняет кожу, создает комфортные ощущения. Можно использовать детям для регенерации кожи при ожогах, порезах, ссадинах</w:t>
      </w:r>
      <w:r w:rsidR="00803449" w:rsidRPr="00D86487">
        <w:rPr>
          <w:rFonts w:cstheme="minorHAnsi"/>
          <w:sz w:val="24"/>
          <w:szCs w:val="24"/>
        </w:rPr>
        <w:t>.</w:t>
      </w:r>
    </w:p>
    <w:sectPr w:rsidR="00F76911" w:rsidRPr="00D86487" w:rsidSect="00D864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2FFE"/>
    <w:multiLevelType w:val="hybridMultilevel"/>
    <w:tmpl w:val="5848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9F"/>
    <w:rsid w:val="00204351"/>
    <w:rsid w:val="002071B3"/>
    <w:rsid w:val="00303059"/>
    <w:rsid w:val="0050151F"/>
    <w:rsid w:val="005A12F7"/>
    <w:rsid w:val="007608F3"/>
    <w:rsid w:val="007D28F9"/>
    <w:rsid w:val="00803449"/>
    <w:rsid w:val="00905C8F"/>
    <w:rsid w:val="00A63E8B"/>
    <w:rsid w:val="00C321E4"/>
    <w:rsid w:val="00C53B31"/>
    <w:rsid w:val="00D10565"/>
    <w:rsid w:val="00D171A1"/>
    <w:rsid w:val="00D86487"/>
    <w:rsid w:val="00F6159F"/>
    <w:rsid w:val="00F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F67A"/>
  <w15:docId w15:val="{84F3BEF0-99C2-4837-ACF6-3120549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0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04351"/>
  </w:style>
  <w:style w:type="character" w:customStyle="1" w:styleId="normaltextrun">
    <w:name w:val="normaltextrun"/>
    <w:basedOn w:val="a0"/>
    <w:rsid w:val="00204351"/>
  </w:style>
  <w:style w:type="character" w:customStyle="1" w:styleId="eop">
    <w:name w:val="eop"/>
    <w:basedOn w:val="a0"/>
    <w:rsid w:val="00204351"/>
  </w:style>
  <w:style w:type="character" w:styleId="a5">
    <w:name w:val="Strong"/>
    <w:basedOn w:val="a0"/>
    <w:uiPriority w:val="22"/>
    <w:qFormat/>
    <w:rsid w:val="00204351"/>
    <w:rPr>
      <w:b/>
      <w:bCs/>
    </w:rPr>
  </w:style>
  <w:style w:type="character" w:customStyle="1" w:styleId="apple-converted-space">
    <w:name w:val="apple-converted-space"/>
    <w:basedOn w:val="a0"/>
    <w:rsid w:val="00204351"/>
  </w:style>
  <w:style w:type="character" w:styleId="a6">
    <w:name w:val="Hyperlink"/>
    <w:basedOn w:val="a0"/>
    <w:uiPriority w:val="99"/>
    <w:unhideWhenUsed/>
    <w:rsid w:val="00204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metologprof.ru" TargetMode="External"/><Relationship Id="rId5" Type="http://schemas.openxmlformats.org/officeDocument/2006/relationships/hyperlink" Target="mailto:swissmede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Павел Пестрецов</cp:lastModifiedBy>
  <cp:revision>4</cp:revision>
  <dcterms:created xsi:type="dcterms:W3CDTF">2017-02-27T08:39:00Z</dcterms:created>
  <dcterms:modified xsi:type="dcterms:W3CDTF">2017-02-27T09:02:00Z</dcterms:modified>
</cp:coreProperties>
</file>